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FA318" w14:textId="77777777" w:rsidR="00ED0BA4" w:rsidRDefault="00ED0BA4" w:rsidP="00ED0B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A469FE1" wp14:editId="5270255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50969A" w14:textId="77777777" w:rsidR="00ED0BA4" w:rsidRDefault="00ED0BA4" w:rsidP="00ED0B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7AE6558" w14:textId="77777777" w:rsidR="00ED0BA4" w:rsidRDefault="00ED0BA4" w:rsidP="00ED0B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8729AD0" w14:textId="77777777" w:rsidR="00ED0BA4" w:rsidRPr="00604332" w:rsidRDefault="00ED0BA4" w:rsidP="00ED0BA4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6FAA0017" w14:textId="77777777" w:rsidR="00ED0BA4" w:rsidRDefault="00ED0BA4" w:rsidP="00ED0B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7D26D16" w14:textId="77777777" w:rsidR="00ED0BA4" w:rsidRDefault="00ED0BA4" w:rsidP="00ED0B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95 сесія  8  скликання</w:t>
      </w:r>
    </w:p>
    <w:p w14:paraId="23248A59" w14:textId="5AD68FE6" w:rsidR="00BB4852" w:rsidRDefault="00ED0BA4" w:rsidP="00ED0BA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липня 2026 року                         м. Погребище                                 № 6</w:t>
      </w:r>
      <w:r>
        <w:rPr>
          <w:rFonts w:ascii="Times New Roman" w:hAnsi="Times New Roman" w:cs="Times New Roman"/>
          <w:sz w:val="28"/>
          <w:szCs w:val="28"/>
        </w:rPr>
        <w:t>33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745A64C0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 w:rsidR="00890422">
        <w:rPr>
          <w:rFonts w:ascii="Times New Roman" w:hAnsi="Times New Roman" w:cs="Times New Roman"/>
          <w:sz w:val="28"/>
          <w:szCs w:val="28"/>
        </w:rPr>
        <w:t xml:space="preserve">21,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пунктами 8, 30 укладеного 13 квітня 2020 року договору оренди земельної ділянки сільськогосподарського призначення комунальної форми власності, </w:t>
      </w:r>
      <w:r w:rsidR="00852559" w:rsidRPr="00852559">
        <w:rPr>
          <w:rFonts w:ascii="Times New Roman" w:hAnsi="Times New Roman" w:cs="Times New Roman"/>
          <w:sz w:val="28"/>
          <w:szCs w:val="28"/>
        </w:rPr>
        <w:t>кадастровий номер 0523482500:01:003:0069, площею 0,8596 га, в тому числі під сільськогосподарськими та іншими господарськими будівлями і дворами 0,8596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4149B6" w:rsidRPr="004149B6">
        <w:rPr>
          <w:rFonts w:ascii="Times New Roman" w:hAnsi="Times New Roman" w:cs="Times New Roman"/>
          <w:sz w:val="28"/>
          <w:szCs w:val="28"/>
        </w:rPr>
        <w:t>СІЛЬСЬКОГОСПОДАРСЬК</w:t>
      </w:r>
      <w:r w:rsidR="004149B6">
        <w:rPr>
          <w:rFonts w:ascii="Times New Roman" w:hAnsi="Times New Roman" w:cs="Times New Roman"/>
          <w:sz w:val="28"/>
          <w:szCs w:val="28"/>
        </w:rPr>
        <w:t>ОГО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ТОВАРИСТВ</w:t>
      </w:r>
      <w:r w:rsidR="004149B6">
        <w:rPr>
          <w:rFonts w:ascii="Times New Roman" w:hAnsi="Times New Roman" w:cs="Times New Roman"/>
          <w:sz w:val="28"/>
          <w:szCs w:val="28"/>
        </w:rPr>
        <w:t>А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З ОБМЕЖЕНОЮ ВІДПОВІДАЛЬНІСТЮ «ЛЕВКІВСЬКЕ», ідентифікаційний код юридичної особи 03729865, місцезнаходження юридичної особи 22243, Вінницька область, Вінницький район, село Левківка, вулиця Садова, будинок 20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306AE10C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Внести зміни </w:t>
      </w:r>
      <w:r w:rsidR="00C236CA" w:rsidRPr="00C236CA">
        <w:rPr>
          <w:rFonts w:ascii="Times New Roman" w:hAnsi="Times New Roman" w:cs="Times New Roman"/>
          <w:sz w:val="28"/>
          <w:szCs w:val="28"/>
        </w:rPr>
        <w:t>до договору оренди № 18</w:t>
      </w:r>
      <w:r w:rsidR="00852559">
        <w:rPr>
          <w:rFonts w:ascii="Times New Roman" w:hAnsi="Times New Roman" w:cs="Times New Roman"/>
          <w:sz w:val="28"/>
          <w:szCs w:val="28"/>
        </w:rPr>
        <w:t>1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</w:t>
      </w:r>
      <w:r w:rsidR="00852559" w:rsidRPr="00852559">
        <w:rPr>
          <w:rFonts w:ascii="Times New Roman" w:hAnsi="Times New Roman" w:cs="Times New Roman"/>
          <w:sz w:val="28"/>
          <w:szCs w:val="28"/>
        </w:rPr>
        <w:t>кадастровий номер 0523482500:01:003:0069, площею 0,8596 га, в тому числі під сільськогосподарськими та іншими господарськими будівлями і дворами 0,8596 га</w:t>
      </w:r>
      <w:r w:rsidR="00C236CA" w:rsidRPr="00C236CA">
        <w:rPr>
          <w:rFonts w:ascii="Times New Roman" w:hAnsi="Times New Roman" w:cs="Times New Roman"/>
          <w:sz w:val="28"/>
          <w:szCs w:val="28"/>
        </w:rPr>
        <w:t>, укладеного 13 квітня 2020 року між СІЛЬСЬКОГОСПОДАРСЬКИМ ТОВАРИСТВОМ З ОБМЕЖЕНОЮ ВІДПОВІДАЛЬНІСТЮ «ЛЕВКІВСЬКЕ» та Головним управлінням Держгеокадастру у Вінницькій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480ADCC2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236CA" w:rsidRPr="00C236CA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5E15D4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5E15D4" w:rsidRPr="005E15D4">
        <w:rPr>
          <w:rFonts w:ascii="Times New Roman" w:hAnsi="Times New Roman" w:cs="Times New Roman"/>
          <w:sz w:val="28"/>
          <w:szCs w:val="28"/>
        </w:rPr>
        <w:t>36107,52 грн. (тридцять шість тисяч сто сім гривень 52 копійки)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141794D0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-  12% від нормативної грошової оцінки земельної ділянки, що становить </w:t>
      </w:r>
      <w:r w:rsidR="005E15D4">
        <w:rPr>
          <w:rFonts w:ascii="Times New Roman" w:hAnsi="Times New Roman" w:cs="Times New Roman"/>
          <w:sz w:val="28"/>
          <w:szCs w:val="28"/>
        </w:rPr>
        <w:t xml:space="preserve">— </w:t>
      </w:r>
      <w:r w:rsidR="005E15D4" w:rsidRPr="005E15D4">
        <w:rPr>
          <w:rFonts w:ascii="Times New Roman" w:hAnsi="Times New Roman" w:cs="Times New Roman"/>
          <w:sz w:val="28"/>
          <w:szCs w:val="28"/>
        </w:rPr>
        <w:t>4332,90 грн. (чотири тисячі триста тридцять дві гривні 90 копійок) за 1 рік</w:t>
      </w:r>
      <w:r w:rsidR="00A31B50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39176DEE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2. Погребищенському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236CA" w:rsidRPr="00C236CA">
        <w:rPr>
          <w:rFonts w:ascii="Times New Roman" w:hAnsi="Times New Roman" w:cs="Times New Roman"/>
          <w:sz w:val="28"/>
          <w:szCs w:val="28"/>
        </w:rPr>
        <w:t>до договору оренди № 18</w:t>
      </w:r>
      <w:r w:rsidR="00852559">
        <w:rPr>
          <w:rFonts w:ascii="Times New Roman" w:hAnsi="Times New Roman" w:cs="Times New Roman"/>
          <w:sz w:val="28"/>
          <w:szCs w:val="28"/>
        </w:rPr>
        <w:t>1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</w:t>
      </w:r>
      <w:r w:rsidR="00852559" w:rsidRPr="00852559">
        <w:rPr>
          <w:rFonts w:ascii="Times New Roman" w:hAnsi="Times New Roman" w:cs="Times New Roman"/>
          <w:sz w:val="28"/>
          <w:szCs w:val="28"/>
        </w:rPr>
        <w:t>кадастровий номер 0523482500:01:003:0069, площею 0,8596 га, в тому числі під сільськогосподарськими та іншими господарськими будівлями і дворами 0,8596 га</w:t>
      </w:r>
      <w:r w:rsidR="00C236CA" w:rsidRPr="00C236CA">
        <w:rPr>
          <w:rFonts w:ascii="Times New Roman" w:hAnsi="Times New Roman" w:cs="Times New Roman"/>
          <w:sz w:val="28"/>
          <w:szCs w:val="28"/>
        </w:rPr>
        <w:t>, укладеного 13 квітня 2020 року між СІЛЬСЬКОГОСПОДАРСЬКИМ ТОВАРИСТВОМ З ОБМЕЖЕНОЮ ВІДПОВІДАЛЬНІСТЮ «ЛЕВКІВСЬКЕ» та Головним управлінням Держгеокадастру у Вінницькій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2A19F" w14:textId="77777777" w:rsidR="006B7D8F" w:rsidRDefault="006B7D8F" w:rsidP="00063119">
      <w:pPr>
        <w:spacing w:after="0" w:line="240" w:lineRule="auto"/>
      </w:pPr>
      <w:r>
        <w:separator/>
      </w:r>
    </w:p>
  </w:endnote>
  <w:endnote w:type="continuationSeparator" w:id="0">
    <w:p w14:paraId="13E8AE75" w14:textId="77777777" w:rsidR="006B7D8F" w:rsidRDefault="006B7D8F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5002D" w14:textId="77777777" w:rsidR="006B7D8F" w:rsidRDefault="006B7D8F" w:rsidP="00063119">
      <w:pPr>
        <w:spacing w:after="0" w:line="240" w:lineRule="auto"/>
      </w:pPr>
      <w:r>
        <w:separator/>
      </w:r>
    </w:p>
  </w:footnote>
  <w:footnote w:type="continuationSeparator" w:id="0">
    <w:p w14:paraId="0D56C703" w14:textId="77777777" w:rsidR="006B7D8F" w:rsidRDefault="006B7D8F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121070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E15D4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B7D8F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0538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559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C6B38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2266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A4"/>
    <w:rsid w:val="00ED0BE7"/>
    <w:rsid w:val="00ED2781"/>
    <w:rsid w:val="00ED6446"/>
    <w:rsid w:val="00ED79D5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146BD-1446-42B6-85DF-1137C433B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1990</Words>
  <Characters>1135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2026-04-24T10:00:00Z</cp:lastPrinted>
  <dcterms:created xsi:type="dcterms:W3CDTF">2026-07-08T07:28:00Z</dcterms:created>
  <dcterms:modified xsi:type="dcterms:W3CDTF">2026-07-17T11:17:00Z</dcterms:modified>
</cp:coreProperties>
</file>